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8" w:rsidRDefault="00BF1908" w:rsidP="008F65E4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723900" cy="82867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08" w:rsidRPr="00885691" w:rsidRDefault="00BF1908" w:rsidP="00BF1908">
      <w:pPr>
        <w:jc w:val="center"/>
        <w:rPr>
          <w:b/>
          <w:sz w:val="28"/>
          <w:szCs w:val="28"/>
        </w:rPr>
      </w:pPr>
    </w:p>
    <w:p w:rsidR="00BF1908" w:rsidRDefault="00BF1908" w:rsidP="00BF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F1908" w:rsidRDefault="005A7A21" w:rsidP="00BF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КАЗУЛИНСКОГО </w:t>
      </w:r>
      <w:r w:rsidR="00BF1908">
        <w:rPr>
          <w:b/>
          <w:sz w:val="28"/>
          <w:szCs w:val="28"/>
        </w:rPr>
        <w:t>СЕЛЬСКОГО ПОСЕЛЕНИЯ</w:t>
      </w:r>
    </w:p>
    <w:p w:rsidR="00BF1908" w:rsidRDefault="00BF1908" w:rsidP="00BF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BF1908" w:rsidRPr="00885691" w:rsidRDefault="00BF1908" w:rsidP="00BF1908">
      <w:pPr>
        <w:jc w:val="center"/>
        <w:rPr>
          <w:sz w:val="28"/>
          <w:szCs w:val="28"/>
        </w:rPr>
      </w:pPr>
    </w:p>
    <w:p w:rsidR="00BF1908" w:rsidRDefault="00BF1908" w:rsidP="00BF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1908" w:rsidRPr="00885691" w:rsidRDefault="00BF1908" w:rsidP="00BF1908">
      <w:pPr>
        <w:rPr>
          <w:b/>
          <w:sz w:val="28"/>
          <w:szCs w:val="28"/>
        </w:rPr>
      </w:pPr>
    </w:p>
    <w:p w:rsidR="00BF1908" w:rsidRDefault="00BF1908" w:rsidP="00BF19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A21">
        <w:rPr>
          <w:sz w:val="28"/>
          <w:szCs w:val="28"/>
        </w:rPr>
        <w:t>30.09.2015 № 38</w:t>
      </w:r>
      <w:r w:rsidR="00FB44A3">
        <w:rPr>
          <w:sz w:val="28"/>
          <w:szCs w:val="28"/>
        </w:rPr>
        <w:t>/1</w:t>
      </w:r>
    </w:p>
    <w:p w:rsidR="00BF1908" w:rsidRPr="00885691" w:rsidRDefault="00BF1908" w:rsidP="00BF1908">
      <w:pPr>
        <w:rPr>
          <w:sz w:val="28"/>
          <w:szCs w:val="28"/>
        </w:rPr>
      </w:pPr>
    </w:p>
    <w:p w:rsidR="00BF1908" w:rsidRDefault="00BF1908" w:rsidP="00BF190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</w:t>
      </w:r>
      <w:r w:rsidR="00885691">
        <w:rPr>
          <w:sz w:val="28"/>
          <w:szCs w:val="28"/>
        </w:rPr>
        <w:t>программы</w:t>
      </w:r>
    </w:p>
    <w:p w:rsidR="00BF1908" w:rsidRDefault="00BF1908" w:rsidP="00BF1908">
      <w:pPr>
        <w:rPr>
          <w:sz w:val="28"/>
          <w:szCs w:val="28"/>
        </w:rPr>
      </w:pPr>
      <w:r>
        <w:rPr>
          <w:sz w:val="28"/>
          <w:szCs w:val="28"/>
        </w:rPr>
        <w:t>«Энергосбережения и повышения</w:t>
      </w:r>
    </w:p>
    <w:p w:rsidR="00BF1908" w:rsidRDefault="00BF1908" w:rsidP="00BF1908">
      <w:pPr>
        <w:rPr>
          <w:sz w:val="28"/>
          <w:szCs w:val="28"/>
        </w:rPr>
      </w:pPr>
      <w:r>
        <w:rPr>
          <w:sz w:val="28"/>
          <w:szCs w:val="28"/>
        </w:rPr>
        <w:t>энергетической эффективности на территории</w:t>
      </w:r>
    </w:p>
    <w:p w:rsidR="00BF1908" w:rsidRDefault="005A7A21" w:rsidP="00BF1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Казулинского</w:t>
      </w:r>
      <w:proofErr w:type="spellEnd"/>
      <w:r w:rsidR="00BF1908">
        <w:rPr>
          <w:sz w:val="28"/>
          <w:szCs w:val="28"/>
        </w:rPr>
        <w:t xml:space="preserve"> сельского поселения </w:t>
      </w:r>
      <w:proofErr w:type="spellStart"/>
      <w:r w:rsidR="00BF1908">
        <w:rPr>
          <w:sz w:val="28"/>
          <w:szCs w:val="28"/>
        </w:rPr>
        <w:t>Сафоновского</w:t>
      </w:r>
      <w:proofErr w:type="spellEnd"/>
    </w:p>
    <w:p w:rsidR="00BF1908" w:rsidRDefault="00BF1908" w:rsidP="00BF1908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2015-2017гг.</w:t>
      </w:r>
    </w:p>
    <w:p w:rsidR="00885691" w:rsidRDefault="00885691" w:rsidP="00BF1908">
      <w:pPr>
        <w:rPr>
          <w:sz w:val="28"/>
          <w:szCs w:val="28"/>
        </w:rPr>
      </w:pPr>
    </w:p>
    <w:p w:rsidR="00BF1908" w:rsidRPr="00885691" w:rsidRDefault="00BF1908" w:rsidP="00BF1908">
      <w:pPr>
        <w:rPr>
          <w:sz w:val="28"/>
          <w:szCs w:val="28"/>
        </w:rPr>
      </w:pPr>
    </w:p>
    <w:p w:rsidR="00BF1908" w:rsidRDefault="00597195" w:rsidP="00597195">
      <w:pPr>
        <w:pStyle w:val="3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375807">
        <w:rPr>
          <w:sz w:val="28"/>
          <w:szCs w:val="28"/>
        </w:rPr>
        <w:t xml:space="preserve"> </w:t>
      </w:r>
      <w:r w:rsidRPr="003F722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F72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 от 23.11.2009г. № 261</w:t>
      </w:r>
      <w:r w:rsidRPr="003F722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3F7226">
        <w:rPr>
          <w:sz w:val="28"/>
          <w:szCs w:val="28"/>
        </w:rPr>
        <w:t>"Об</w:t>
      </w:r>
      <w:r>
        <w:rPr>
          <w:sz w:val="28"/>
          <w:szCs w:val="28"/>
        </w:rPr>
        <w:t xml:space="preserve"> энергосбережении и повышении энергетической эффективности</w:t>
      </w:r>
      <w:r w:rsidRPr="003F7226">
        <w:rPr>
          <w:sz w:val="28"/>
          <w:szCs w:val="28"/>
        </w:rPr>
        <w:t>"</w:t>
      </w:r>
      <w:r>
        <w:rPr>
          <w:sz w:val="28"/>
          <w:szCs w:val="28"/>
        </w:rPr>
        <w:t xml:space="preserve">, постановления Правительства Российской Федерации от 15.05.2010г.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 Минэнерго России от 30.06.2014г. № 398, </w:t>
      </w:r>
      <w:r w:rsidR="005A7A21">
        <w:rPr>
          <w:sz w:val="28"/>
          <w:szCs w:val="28"/>
        </w:rPr>
        <w:t xml:space="preserve">Администрация </w:t>
      </w:r>
      <w:proofErr w:type="spellStart"/>
      <w:r w:rsidR="005A7A21">
        <w:rPr>
          <w:sz w:val="28"/>
          <w:szCs w:val="28"/>
        </w:rPr>
        <w:t>Казулинского</w:t>
      </w:r>
      <w:proofErr w:type="spellEnd"/>
      <w:r w:rsidR="005A7A21">
        <w:rPr>
          <w:sz w:val="28"/>
          <w:szCs w:val="28"/>
        </w:rPr>
        <w:t xml:space="preserve"> </w:t>
      </w:r>
      <w:r w:rsidR="00BF1908">
        <w:rPr>
          <w:sz w:val="28"/>
          <w:szCs w:val="28"/>
        </w:rPr>
        <w:t xml:space="preserve">сельского поселения </w:t>
      </w:r>
      <w:proofErr w:type="spellStart"/>
      <w:r w:rsidR="00BF1908">
        <w:rPr>
          <w:sz w:val="28"/>
          <w:szCs w:val="28"/>
        </w:rPr>
        <w:t>Сафоновского</w:t>
      </w:r>
      <w:proofErr w:type="spellEnd"/>
      <w:r w:rsidR="00BF1908">
        <w:rPr>
          <w:sz w:val="28"/>
          <w:szCs w:val="28"/>
        </w:rPr>
        <w:t xml:space="preserve"> района Смоленской области</w:t>
      </w:r>
      <w:proofErr w:type="gramEnd"/>
    </w:p>
    <w:p w:rsidR="00BF1908" w:rsidRPr="00885691" w:rsidRDefault="00BF1908" w:rsidP="00BF1908">
      <w:pPr>
        <w:jc w:val="both"/>
        <w:rPr>
          <w:sz w:val="28"/>
          <w:szCs w:val="28"/>
        </w:rPr>
      </w:pPr>
    </w:p>
    <w:p w:rsidR="00BF1908" w:rsidRDefault="00BF1908" w:rsidP="00BF1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BF1908" w:rsidRPr="00885691" w:rsidRDefault="00BF1908" w:rsidP="00BF1908">
      <w:pPr>
        <w:jc w:val="both"/>
        <w:rPr>
          <w:sz w:val="28"/>
          <w:szCs w:val="28"/>
        </w:rPr>
      </w:pPr>
    </w:p>
    <w:p w:rsidR="00BF1908" w:rsidRDefault="00BF1908" w:rsidP="00BF1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«Энергосбережение и повышение энергетической эффекти</w:t>
      </w:r>
      <w:r w:rsidR="005A7A21">
        <w:rPr>
          <w:sz w:val="28"/>
          <w:szCs w:val="28"/>
        </w:rPr>
        <w:t xml:space="preserve">вности на территории </w:t>
      </w:r>
      <w:proofErr w:type="spellStart"/>
      <w:r w:rsidR="005A7A21">
        <w:rPr>
          <w:sz w:val="28"/>
          <w:szCs w:val="28"/>
        </w:rPr>
        <w:t>Казулинского</w:t>
      </w:r>
      <w:proofErr w:type="spellEnd"/>
      <w:r w:rsidR="005A7A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B7BB9">
        <w:rPr>
          <w:sz w:val="28"/>
          <w:szCs w:val="28"/>
        </w:rPr>
        <w:t xml:space="preserve"> на 2015-2017гг» (далее – Программа), (прилагается).</w:t>
      </w:r>
    </w:p>
    <w:p w:rsidR="00BB7BB9" w:rsidRDefault="00BB7BB9" w:rsidP="00BF1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</w:t>
      </w:r>
      <w:r w:rsidR="005A7A21">
        <w:rPr>
          <w:sz w:val="28"/>
          <w:szCs w:val="28"/>
        </w:rPr>
        <w:t xml:space="preserve">м сайте Администрации </w:t>
      </w:r>
      <w:proofErr w:type="spellStart"/>
      <w:r w:rsidR="005A7A21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сети Интернет</w:t>
      </w:r>
    </w:p>
    <w:p w:rsidR="00BB7BB9" w:rsidRDefault="00BB7BB9" w:rsidP="00BF1908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B7BB9" w:rsidRDefault="00BB7BB9" w:rsidP="00BF1908">
      <w:pPr>
        <w:rPr>
          <w:rFonts w:cs="Times New Roman"/>
          <w:sz w:val="28"/>
          <w:szCs w:val="28"/>
        </w:rPr>
      </w:pPr>
    </w:p>
    <w:p w:rsidR="00885691" w:rsidRDefault="00885691" w:rsidP="00BF1908">
      <w:pPr>
        <w:rPr>
          <w:rFonts w:cs="Times New Roman"/>
          <w:sz w:val="28"/>
          <w:szCs w:val="28"/>
        </w:rPr>
      </w:pPr>
    </w:p>
    <w:p w:rsidR="00885691" w:rsidRPr="00885691" w:rsidRDefault="00885691" w:rsidP="00BF1908">
      <w:pPr>
        <w:rPr>
          <w:rFonts w:cs="Times New Roman"/>
          <w:sz w:val="28"/>
          <w:szCs w:val="28"/>
        </w:rPr>
      </w:pPr>
    </w:p>
    <w:p w:rsidR="00E643B7" w:rsidRDefault="00BB7BB9" w:rsidP="00BB7B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муниципального образования</w:t>
      </w:r>
    </w:p>
    <w:p w:rsidR="00BB7BB9" w:rsidRDefault="005A7A21" w:rsidP="00BB7BB9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Казулинского</w:t>
      </w:r>
      <w:proofErr w:type="spellEnd"/>
      <w:r w:rsidR="00BB7BB9">
        <w:rPr>
          <w:rFonts w:cs="Times New Roman"/>
          <w:sz w:val="28"/>
          <w:szCs w:val="28"/>
        </w:rPr>
        <w:t xml:space="preserve"> сельского поселения</w:t>
      </w:r>
    </w:p>
    <w:p w:rsidR="00BB7BB9" w:rsidRDefault="00BB7BB9" w:rsidP="00BB7BB9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Сафоновского</w:t>
      </w:r>
      <w:proofErr w:type="spellEnd"/>
      <w:r>
        <w:rPr>
          <w:rFonts w:cs="Times New Roman"/>
          <w:sz w:val="28"/>
          <w:szCs w:val="28"/>
        </w:rPr>
        <w:t xml:space="preserve"> района Смоленской области                            </w:t>
      </w:r>
      <w:r w:rsidR="00885691">
        <w:rPr>
          <w:rFonts w:cs="Times New Roman"/>
          <w:sz w:val="28"/>
          <w:szCs w:val="28"/>
        </w:rPr>
        <w:t xml:space="preserve">          </w:t>
      </w:r>
      <w:r w:rsidR="005A7A21">
        <w:rPr>
          <w:rFonts w:cs="Times New Roman"/>
          <w:sz w:val="28"/>
          <w:szCs w:val="28"/>
        </w:rPr>
        <w:t xml:space="preserve">  С.П. </w:t>
      </w:r>
      <w:proofErr w:type="spellStart"/>
      <w:r w:rsidR="005A7A21">
        <w:rPr>
          <w:rFonts w:cs="Times New Roman"/>
          <w:sz w:val="28"/>
          <w:szCs w:val="28"/>
        </w:rPr>
        <w:t>Цатнев</w:t>
      </w:r>
      <w:proofErr w:type="spellEnd"/>
    </w:p>
    <w:p w:rsidR="006314C7" w:rsidRDefault="006314C7" w:rsidP="005C459E">
      <w:pPr>
        <w:jc w:val="right"/>
        <w:rPr>
          <w:rFonts w:cs="Times New Roman"/>
        </w:rPr>
      </w:pPr>
    </w:p>
    <w:p w:rsidR="00885691" w:rsidRDefault="00885691" w:rsidP="005C459E">
      <w:pPr>
        <w:jc w:val="right"/>
        <w:rPr>
          <w:rFonts w:cs="Times New Roman"/>
        </w:rPr>
      </w:pPr>
    </w:p>
    <w:p w:rsidR="00885691" w:rsidRDefault="00885691" w:rsidP="005C459E">
      <w:pPr>
        <w:jc w:val="right"/>
        <w:rPr>
          <w:rFonts w:cs="Times New Roman"/>
        </w:rPr>
      </w:pPr>
    </w:p>
    <w:p w:rsidR="00885691" w:rsidRDefault="00885691" w:rsidP="00597195">
      <w:pPr>
        <w:rPr>
          <w:rFonts w:cs="Times New Roman"/>
        </w:rPr>
      </w:pPr>
    </w:p>
    <w:p w:rsidR="005C459E" w:rsidRDefault="005C459E" w:rsidP="005C459E">
      <w:pPr>
        <w:jc w:val="right"/>
        <w:rPr>
          <w:rFonts w:cs="Times New Roman"/>
        </w:rPr>
      </w:pPr>
      <w:r>
        <w:rPr>
          <w:rFonts w:cs="Times New Roman"/>
        </w:rPr>
        <w:t>Утверждена</w:t>
      </w:r>
    </w:p>
    <w:p w:rsidR="005C459E" w:rsidRDefault="005C459E" w:rsidP="005C459E">
      <w:pPr>
        <w:jc w:val="right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5C459E" w:rsidRDefault="005A7A21" w:rsidP="005C459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Казулинского</w:t>
      </w:r>
      <w:proofErr w:type="spellEnd"/>
      <w:r>
        <w:rPr>
          <w:rFonts w:cs="Times New Roman"/>
        </w:rPr>
        <w:t xml:space="preserve"> </w:t>
      </w:r>
      <w:r w:rsidR="005C459E">
        <w:rPr>
          <w:rFonts w:cs="Times New Roman"/>
        </w:rPr>
        <w:t>сельского поселения</w:t>
      </w:r>
    </w:p>
    <w:p w:rsidR="005C459E" w:rsidRDefault="005C459E" w:rsidP="005C459E">
      <w:pPr>
        <w:jc w:val="right"/>
        <w:rPr>
          <w:rFonts w:cs="Times New Roman"/>
        </w:rPr>
      </w:pPr>
      <w:r>
        <w:rPr>
          <w:rFonts w:cs="Times New Roman"/>
        </w:rPr>
        <w:t>Сафоновского района смоленской области</w:t>
      </w:r>
    </w:p>
    <w:p w:rsidR="005C459E" w:rsidRDefault="00FB44A3" w:rsidP="005C459E">
      <w:pPr>
        <w:jc w:val="right"/>
        <w:rPr>
          <w:rFonts w:cs="Times New Roman"/>
        </w:rPr>
      </w:pPr>
      <w:r>
        <w:rPr>
          <w:rFonts w:cs="Times New Roman"/>
        </w:rPr>
        <w:t>от 30.09</w:t>
      </w:r>
      <w:r w:rsidR="005C459E">
        <w:rPr>
          <w:rFonts w:cs="Times New Roman"/>
        </w:rPr>
        <w:t>.201</w:t>
      </w:r>
      <w:r w:rsidR="00885691">
        <w:rPr>
          <w:rFonts w:cs="Times New Roman"/>
        </w:rPr>
        <w:t>5</w:t>
      </w:r>
      <w:r w:rsidR="005C459E">
        <w:rPr>
          <w:rFonts w:cs="Times New Roman"/>
        </w:rPr>
        <w:t xml:space="preserve"> № </w:t>
      </w:r>
      <w:r w:rsidR="005A7A21">
        <w:rPr>
          <w:rFonts w:cs="Times New Roman"/>
        </w:rPr>
        <w:t>38</w:t>
      </w:r>
      <w:r>
        <w:rPr>
          <w:rFonts w:cs="Times New Roman"/>
        </w:rPr>
        <w:t>/1</w:t>
      </w:r>
    </w:p>
    <w:p w:rsidR="006314C7" w:rsidRDefault="006314C7" w:rsidP="006314C7">
      <w:pPr>
        <w:pStyle w:val="ConsPlusNormal"/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И ПОВЫШЕНИЯ</w:t>
      </w: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6314C7" w:rsidRDefault="005A7A21" w:rsidP="006314C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Казулинского</w:t>
      </w:r>
      <w:proofErr w:type="spellEnd"/>
      <w:r w:rsidR="006314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314C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6314C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2015-2017 гг.</w:t>
      </w: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jc w:val="center"/>
        <w:tblLook w:val="04A0"/>
      </w:tblPr>
      <w:tblGrid>
        <w:gridCol w:w="4268"/>
        <w:gridCol w:w="6237"/>
      </w:tblGrid>
      <w:tr w:rsidR="006314C7" w:rsidTr="006314C7">
        <w:trPr>
          <w:trHeight w:val="300"/>
          <w:jc w:val="center"/>
        </w:trPr>
        <w:tc>
          <w:tcPr>
            <w:tcW w:w="10505" w:type="dxa"/>
            <w:gridSpan w:val="2"/>
            <w:vMerge w:val="restart"/>
            <w:noWrap/>
            <w:vAlign w:val="bottom"/>
          </w:tcPr>
          <w:p w:rsidR="006314C7" w:rsidRDefault="006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1</w:t>
            </w:r>
          </w:p>
          <w:p w:rsidR="006314C7" w:rsidRDefault="006314C7">
            <w:pPr>
              <w:pStyle w:val="ConsPlusNormal"/>
              <w:ind w:left="-3662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4C7" w:rsidRDefault="006314C7">
            <w:pPr>
              <w:ind w:left="-3662" w:right="-598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ПАСПОРТ</w:t>
            </w:r>
          </w:p>
          <w:p w:rsidR="006314C7" w:rsidRDefault="006314C7">
            <w:pPr>
              <w:ind w:left="-3662" w:right="-5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ПРОГРАММЫ ЭНЕРГОСБЕРЕЖЕНИЯ И ПОВЫШЕНИЯ</w:t>
            </w:r>
          </w:p>
          <w:p w:rsidR="006314C7" w:rsidRDefault="006314C7">
            <w:pPr>
              <w:ind w:left="-366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ЭНЕРГЕТИЧЕСКОЙ ЭФФЕКТИВНОСТИ</w:t>
            </w:r>
          </w:p>
          <w:p w:rsidR="006314C7" w:rsidRDefault="005A7A2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Казулинского</w:t>
            </w:r>
            <w:proofErr w:type="spellEnd"/>
            <w:r w:rsidR="006314C7">
              <w:rPr>
                <w:color w:val="000000"/>
              </w:rPr>
              <w:t xml:space="preserve"> сельского поселения </w:t>
            </w:r>
            <w:proofErr w:type="spellStart"/>
            <w:r w:rsidR="006314C7">
              <w:rPr>
                <w:color w:val="000000"/>
              </w:rPr>
              <w:t>Сафоновского</w:t>
            </w:r>
            <w:proofErr w:type="spellEnd"/>
            <w:r w:rsidR="006314C7">
              <w:rPr>
                <w:color w:val="000000"/>
              </w:rPr>
              <w:t xml:space="preserve"> района Смоленской области</w:t>
            </w:r>
          </w:p>
        </w:tc>
      </w:tr>
      <w:tr w:rsidR="006314C7" w:rsidTr="006314C7">
        <w:trPr>
          <w:trHeight w:val="3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3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3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3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30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300"/>
          <w:jc w:val="center"/>
        </w:trPr>
        <w:tc>
          <w:tcPr>
            <w:tcW w:w="4268" w:type="dxa"/>
            <w:noWrap/>
            <w:vAlign w:val="bottom"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14C7" w:rsidRDefault="006314C7">
            <w:pPr>
              <w:rPr>
                <w:color w:val="000000"/>
                <w:lang w:eastAsia="ru-RU"/>
              </w:rPr>
            </w:pPr>
          </w:p>
        </w:tc>
      </w:tr>
      <w:tr w:rsidR="006314C7" w:rsidTr="006314C7">
        <w:trPr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5A7A21">
            <w:pPr>
              <w:rPr>
                <w:color w:val="000000"/>
                <w:lang w:eastAsia="ru-RU"/>
              </w:rPr>
            </w:pPr>
            <w:r>
              <w:t xml:space="preserve">Администрация </w:t>
            </w:r>
            <w:proofErr w:type="spellStart"/>
            <w:r>
              <w:t>Казулинского</w:t>
            </w:r>
            <w:proofErr w:type="spellEnd"/>
            <w:r>
              <w:t xml:space="preserve"> </w:t>
            </w:r>
            <w:r w:rsidR="006314C7">
              <w:t xml:space="preserve">сельского поселения </w:t>
            </w:r>
            <w:proofErr w:type="spellStart"/>
            <w:r w:rsidR="006314C7">
              <w:t>Сафоновского</w:t>
            </w:r>
            <w:proofErr w:type="spellEnd"/>
            <w:r w:rsidR="006314C7">
              <w:t xml:space="preserve"> района Смоленской области</w:t>
            </w:r>
          </w:p>
        </w:tc>
      </w:tr>
      <w:tr w:rsidR="006314C7" w:rsidTr="006314C7">
        <w:trPr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 w:rsidP="006314C7">
            <w:pPr>
              <w:widowControl/>
              <w:numPr>
                <w:ilvl w:val="0"/>
                <w:numId w:val="4"/>
              </w:numPr>
              <w:suppressAutoHyphens w:val="0"/>
              <w:ind w:left="28" w:firstLine="332"/>
              <w:jc w:val="both"/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t>Федеральный закон от 23.11.2009 г. № 261-ФЗ «Об энергосбережении и о повышении энергетической эффективности» (часть 4 статья 48);</w:t>
            </w:r>
          </w:p>
          <w:p w:rsidR="006314C7" w:rsidRDefault="006314C7" w:rsidP="006314C7">
            <w:pPr>
              <w:widowControl/>
              <w:numPr>
                <w:ilvl w:val="0"/>
                <w:numId w:val="4"/>
              </w:numPr>
              <w:suppressAutoHyphens w:val="0"/>
              <w:ind w:left="28" w:firstLine="332"/>
              <w:jc w:val="both"/>
            </w:pPr>
            <w:r>
              <w:t>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6314C7" w:rsidRDefault="006314C7">
            <w:pPr>
              <w:pStyle w:val="af3"/>
              <w:numPr>
                <w:ilvl w:val="0"/>
                <w:numId w:val="4"/>
              </w:numPr>
              <w:ind w:left="28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РФ № 579 от 13 мая 2010 года «Об оценке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6314C7" w:rsidRDefault="006314C7">
            <w:pPr>
              <w:pStyle w:val="af3"/>
              <w:numPr>
                <w:ilvl w:val="0"/>
                <w:numId w:val="4"/>
              </w:numPr>
              <w:ind w:left="28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6314C7" w:rsidRDefault="006314C7">
            <w:pPr>
              <w:pStyle w:val="af3"/>
              <w:numPr>
                <w:ilvl w:val="0"/>
                <w:numId w:val="4"/>
              </w:numPr>
              <w:ind w:left="28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6314C7" w:rsidRDefault="006314C7">
            <w:pPr>
              <w:pStyle w:val="af3"/>
              <w:numPr>
                <w:ilvl w:val="0"/>
                <w:numId w:val="4"/>
              </w:numPr>
              <w:ind w:left="28" w:firstLine="3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27 декабря 2010 г.№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6314C7" w:rsidRDefault="006314C7">
            <w:pPr>
              <w:pStyle w:val="af3"/>
              <w:numPr>
                <w:ilvl w:val="0"/>
                <w:numId w:val="4"/>
              </w:numPr>
              <w:spacing w:after="0"/>
              <w:ind w:left="28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 декабря 2009 г.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6314C7" w:rsidTr="006314C7">
        <w:trPr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C7" w:rsidRDefault="005A7A21">
            <w:pPr>
              <w:rPr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Казулинского</w:t>
            </w:r>
            <w:proofErr w:type="spellEnd"/>
            <w:r w:rsidR="006314C7">
              <w:t xml:space="preserve"> сельского поселения </w:t>
            </w:r>
            <w:proofErr w:type="spellStart"/>
            <w:r w:rsidR="006314C7">
              <w:t>Сафоновского</w:t>
            </w:r>
            <w:proofErr w:type="spellEnd"/>
            <w:r w:rsidR="006314C7">
              <w:t xml:space="preserve"> района Смоленской области </w:t>
            </w:r>
          </w:p>
          <w:p w:rsidR="006314C7" w:rsidRDefault="005A7A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Адрес: 215557,</w:t>
            </w:r>
            <w:r w:rsidR="006314C7">
              <w:rPr>
                <w:color w:val="000000"/>
                <w:lang w:eastAsia="ru-RU"/>
              </w:rPr>
              <w:t xml:space="preserve"> Смоленская облас</w:t>
            </w:r>
            <w:r>
              <w:rPr>
                <w:color w:val="000000"/>
                <w:lang w:eastAsia="ru-RU"/>
              </w:rPr>
              <w:t xml:space="preserve">ть, </w:t>
            </w:r>
            <w:proofErr w:type="spellStart"/>
            <w:r>
              <w:rPr>
                <w:color w:val="000000"/>
                <w:lang w:eastAsia="ru-RU"/>
              </w:rPr>
              <w:t>Сафоновский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д. </w:t>
            </w:r>
            <w:proofErr w:type="spellStart"/>
            <w:r>
              <w:rPr>
                <w:color w:val="000000"/>
                <w:lang w:eastAsia="ru-RU"/>
              </w:rPr>
              <w:t>Казулино</w:t>
            </w:r>
            <w:proofErr w:type="spellEnd"/>
            <w:r>
              <w:rPr>
                <w:color w:val="000000"/>
                <w:lang w:eastAsia="ru-RU"/>
              </w:rPr>
              <w:t>, ул. Центральная, д.24</w:t>
            </w:r>
          </w:p>
          <w:p w:rsidR="006314C7" w:rsidRDefault="005A7A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6726010835</w:t>
            </w:r>
            <w:r w:rsidR="006314C7">
              <w:rPr>
                <w:color w:val="000000"/>
                <w:lang w:eastAsia="ru-RU"/>
              </w:rPr>
              <w:t xml:space="preserve"> КПП 672601001 </w:t>
            </w:r>
          </w:p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муниц</w:t>
            </w:r>
            <w:r w:rsidR="005A7A21">
              <w:rPr>
                <w:color w:val="000000"/>
                <w:lang w:eastAsia="ru-RU"/>
              </w:rPr>
              <w:t xml:space="preserve">ипального образования </w:t>
            </w:r>
            <w:proofErr w:type="spellStart"/>
            <w:r w:rsidR="005A7A21">
              <w:rPr>
                <w:color w:val="000000"/>
                <w:lang w:eastAsia="ru-RU"/>
              </w:rPr>
              <w:t>Казулинского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Сафоновского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 Смоленской области </w:t>
            </w:r>
            <w:proofErr w:type="spellStart"/>
            <w:r w:rsidR="005A7A21">
              <w:rPr>
                <w:color w:val="000000"/>
                <w:lang w:eastAsia="ru-RU"/>
              </w:rPr>
              <w:t>Цатнев</w:t>
            </w:r>
            <w:proofErr w:type="spellEnd"/>
            <w:r w:rsidR="005A7A21">
              <w:rPr>
                <w:color w:val="000000"/>
                <w:lang w:eastAsia="ru-RU"/>
              </w:rPr>
              <w:t xml:space="preserve"> Сергей Павлович</w:t>
            </w:r>
          </w:p>
        </w:tc>
      </w:tr>
      <w:tr w:rsidR="006314C7" w:rsidTr="006314C7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C7" w:rsidRDefault="000258C1">
            <w:pPr>
              <w:rPr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Казулинского</w:t>
            </w:r>
            <w:proofErr w:type="spellEnd"/>
            <w:r w:rsidR="006314C7">
              <w:t xml:space="preserve"> сельского поселения </w:t>
            </w:r>
            <w:proofErr w:type="spellStart"/>
            <w:r w:rsidR="006314C7">
              <w:t>Сафоновского</w:t>
            </w:r>
            <w:proofErr w:type="spellEnd"/>
            <w:r w:rsidR="006314C7">
              <w:t xml:space="preserve"> района Смоленской области </w:t>
            </w:r>
          </w:p>
          <w:p w:rsidR="006314C7" w:rsidRDefault="000258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Адрес: 215557</w:t>
            </w:r>
            <w:r w:rsidR="006314C7">
              <w:rPr>
                <w:color w:val="000000"/>
                <w:lang w:eastAsia="ru-RU"/>
              </w:rPr>
              <w:t xml:space="preserve">, Смоленская область, </w:t>
            </w:r>
            <w:proofErr w:type="spellStart"/>
            <w:r w:rsidR="006314C7">
              <w:rPr>
                <w:color w:val="000000"/>
                <w:lang w:eastAsia="ru-RU"/>
              </w:rPr>
              <w:t>Сафоновский</w:t>
            </w:r>
            <w:proofErr w:type="spellEnd"/>
            <w:r w:rsidR="006314C7">
              <w:rPr>
                <w:color w:val="000000"/>
                <w:lang w:eastAsia="ru-RU"/>
              </w:rPr>
              <w:t xml:space="preserve"> район,</w:t>
            </w:r>
            <w:r>
              <w:rPr>
                <w:color w:val="000000"/>
                <w:lang w:eastAsia="ru-RU"/>
              </w:rPr>
              <w:t xml:space="preserve"> д. </w:t>
            </w:r>
            <w:proofErr w:type="spellStart"/>
            <w:r>
              <w:rPr>
                <w:color w:val="000000"/>
                <w:lang w:eastAsia="ru-RU"/>
              </w:rPr>
              <w:t>Казулино</w:t>
            </w:r>
            <w:proofErr w:type="spellEnd"/>
            <w:r>
              <w:rPr>
                <w:color w:val="000000"/>
                <w:lang w:eastAsia="ru-RU"/>
              </w:rPr>
              <w:t>, ул. Центральная, д.24</w:t>
            </w:r>
          </w:p>
          <w:p w:rsidR="006314C7" w:rsidRDefault="000258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6726010835</w:t>
            </w:r>
            <w:r w:rsidR="006314C7">
              <w:rPr>
                <w:color w:val="000000"/>
                <w:lang w:eastAsia="ru-RU"/>
              </w:rPr>
              <w:t xml:space="preserve"> КПП 672601001 </w:t>
            </w:r>
          </w:p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муни</w:t>
            </w:r>
            <w:r w:rsidR="000258C1">
              <w:rPr>
                <w:color w:val="000000"/>
                <w:lang w:eastAsia="ru-RU"/>
              </w:rPr>
              <w:t xml:space="preserve">ципального образования </w:t>
            </w:r>
            <w:proofErr w:type="spellStart"/>
            <w:r w:rsidR="000258C1">
              <w:rPr>
                <w:color w:val="000000"/>
                <w:lang w:eastAsia="ru-RU"/>
              </w:rPr>
              <w:t>Казулинског</w:t>
            </w:r>
            <w:r>
              <w:rPr>
                <w:color w:val="000000"/>
                <w:lang w:eastAsia="ru-RU"/>
              </w:rPr>
              <w:t>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Сафоновского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 Смоленской области </w:t>
            </w:r>
            <w:proofErr w:type="spellStart"/>
            <w:r w:rsidR="000258C1">
              <w:rPr>
                <w:color w:val="000000"/>
                <w:lang w:eastAsia="ru-RU"/>
              </w:rPr>
              <w:t>Цатнев</w:t>
            </w:r>
            <w:proofErr w:type="spellEnd"/>
            <w:r w:rsidR="000258C1">
              <w:rPr>
                <w:color w:val="000000"/>
                <w:lang w:eastAsia="ru-RU"/>
              </w:rPr>
              <w:t xml:space="preserve"> Сергей Павлович</w:t>
            </w:r>
          </w:p>
        </w:tc>
      </w:tr>
      <w:tr w:rsidR="006314C7" w:rsidTr="006314C7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314C7" w:rsidRDefault="00631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энергетических ресурсов для снижения расходов бюджетных средств. Разработка мероприятий, обеспечивающих устойчивое снижение потребления 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6314C7" w:rsidTr="006314C7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lang w:eastAsia="en-US"/>
              </w:rPr>
            </w:pPr>
            <w:r>
              <w:t>Повышение эффективности использования ТЭР;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</w:pPr>
            <w:r>
              <w:t>Внедрение энергосберегающих технологий для снижения потребления энергетических ресурсов на хозяйственные нужды;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</w:pPr>
            <w:r>
              <w:t>Модернизация учета ТЭР;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</w:pPr>
            <w:r>
              <w:t>Создание системы регулирования расхода и контроля потребления топливно-энергетических ресурсов;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</w:pPr>
            <w:r>
              <w:t>Повышение КПД действующих энергетических установок.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</w:pPr>
            <w:r>
              <w:t>Формирование сознания и энергосберегающего поведения персонала;</w:t>
            </w:r>
          </w:p>
          <w:p w:rsidR="006314C7" w:rsidRDefault="006314C7" w:rsidP="006314C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lang w:eastAsia="en-US"/>
              </w:rPr>
            </w:pPr>
            <w:r>
              <w:t>Повышение квалификации специалистов организации в области энергосбережения</w:t>
            </w:r>
          </w:p>
        </w:tc>
      </w:tr>
      <w:tr w:rsidR="006314C7" w:rsidTr="006314C7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Целевые показатели 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представлены в Форме 2</w:t>
            </w:r>
          </w:p>
        </w:tc>
      </w:tr>
      <w:tr w:rsidR="006314C7" w:rsidTr="006314C7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   </w:t>
            </w:r>
          </w:p>
        </w:tc>
      </w:tr>
      <w:tr w:rsidR="006314C7" w:rsidTr="006314C7">
        <w:trPr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4C7" w:rsidRDefault="006314C7">
            <w:pPr>
              <w:rPr>
                <w:lang w:eastAsia="en-US"/>
              </w:rPr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6314C7" w:rsidRDefault="006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-10,4 т.р.</w:t>
            </w:r>
          </w:p>
        </w:tc>
      </w:tr>
      <w:tr w:rsidR="006314C7" w:rsidTr="006314C7">
        <w:trPr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C7" w:rsidRDefault="006314C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7" w:rsidRDefault="006314C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потребления ТЭР</w:t>
            </w:r>
          </w:p>
          <w:p w:rsidR="006314C7" w:rsidRDefault="006314C7">
            <w:pPr>
              <w:pStyle w:val="ConsPlusNormal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Экономия электроэнергии – 534 </w:t>
            </w:r>
            <w:r>
              <w:rPr>
                <w:rFonts w:ascii="Times New Roman" w:hAnsi="Times New Roman"/>
                <w:bCs/>
                <w:iCs/>
              </w:rPr>
              <w:t>кВт*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ч</w:t>
            </w:r>
            <w:proofErr w:type="gramEnd"/>
          </w:p>
          <w:p w:rsidR="006314C7" w:rsidRDefault="0063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Экономия природного газа –640 м3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</w:tr>
    </w:tbl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6314C7" w:rsidP="006314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4C7" w:rsidRDefault="003D01BB" w:rsidP="003D01BB">
      <w:pPr>
        <w:ind w:right="-885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Введение</w:t>
      </w:r>
    </w:p>
    <w:p w:rsidR="003D01BB" w:rsidRDefault="003D01BB" w:rsidP="003D01BB">
      <w:pPr>
        <w:ind w:right="-885"/>
        <w:jc w:val="center"/>
        <w:rPr>
          <w:rFonts w:cs="Times New Roman"/>
          <w:sz w:val="28"/>
          <w:szCs w:val="28"/>
        </w:rPr>
      </w:pP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</w:p>
    <w:p w:rsidR="003D01BB" w:rsidRDefault="003D01BB" w:rsidP="003D01B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Факторы, влияющие на процессы энергосбережения </w:t>
      </w:r>
    </w:p>
    <w:p w:rsidR="003D01BB" w:rsidRDefault="003D01BB" w:rsidP="003D01BB">
      <w:pPr>
        <w:jc w:val="center"/>
        <w:rPr>
          <w:rFonts w:cs="Times New Roman"/>
          <w:sz w:val="28"/>
          <w:szCs w:val="28"/>
        </w:rPr>
      </w:pP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Факторы, стимулирующие процессы энергосбережения: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-рост стоимости энергоресурсов;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-повышение качества и количества приборов учета энергоресурсов, автоматизация процессов энергопотребления;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-повышение качества эксплуатации жилищного фонда.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Цель энергосбережения – это повышение эффективности во всех отраслях на территории поселения.</w:t>
      </w:r>
    </w:p>
    <w:p w:rsidR="003D01BB" w:rsidRDefault="003D01BB" w:rsidP="003D01B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Задача Администрации – определить, </w:t>
      </w:r>
      <w:r w:rsidR="00AB4894">
        <w:rPr>
          <w:rFonts w:cs="Times New Roman"/>
          <w:sz w:val="28"/>
          <w:szCs w:val="28"/>
        </w:rPr>
        <w:t xml:space="preserve">какими мерами необходимо осуществить повышение </w:t>
      </w:r>
      <w:proofErr w:type="spellStart"/>
      <w:r w:rsidR="00AB4894">
        <w:rPr>
          <w:rFonts w:cs="Times New Roman"/>
          <w:sz w:val="28"/>
          <w:szCs w:val="28"/>
        </w:rPr>
        <w:t>энергоэффективности</w:t>
      </w:r>
      <w:proofErr w:type="spellEnd"/>
      <w:r w:rsidR="00AB4894">
        <w:rPr>
          <w:rFonts w:cs="Times New Roman"/>
          <w:sz w:val="28"/>
          <w:szCs w:val="28"/>
        </w:rPr>
        <w:t>.</w:t>
      </w:r>
    </w:p>
    <w:p w:rsidR="00AB4894" w:rsidRDefault="00AB4894" w:rsidP="003D01BB">
      <w:pPr>
        <w:jc w:val="both"/>
        <w:rPr>
          <w:rFonts w:cs="Times New Roman"/>
          <w:sz w:val="28"/>
          <w:szCs w:val="28"/>
        </w:rPr>
      </w:pPr>
    </w:p>
    <w:p w:rsidR="00AB4894" w:rsidRDefault="00AB4894" w:rsidP="00AB48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направления энергосбережения</w:t>
      </w:r>
    </w:p>
    <w:p w:rsidR="00AB4894" w:rsidRDefault="00AB4894" w:rsidP="00AB4894">
      <w:pPr>
        <w:jc w:val="center"/>
        <w:rPr>
          <w:rFonts w:cs="Times New Roman"/>
          <w:sz w:val="28"/>
          <w:szCs w:val="28"/>
        </w:rPr>
      </w:pPr>
    </w:p>
    <w:p w:rsidR="00AB4894" w:rsidRDefault="00AB4894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1.Поведенческое энергосбережение. Это укоренение у населения привычки к минимизации использования энергии, когда она им не нужна.</w:t>
      </w:r>
    </w:p>
    <w:p w:rsidR="00AB4894" w:rsidRDefault="00AB4894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AB4894" w:rsidRDefault="00AB4894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043267" w:rsidRDefault="00525EF9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rFonts w:cs="Times New Roman"/>
          <w:sz w:val="28"/>
          <w:szCs w:val="28"/>
        </w:rPr>
        <w:t>экономичной системы</w:t>
      </w:r>
      <w:proofErr w:type="gramEnd"/>
      <w:r>
        <w:rPr>
          <w:rFonts w:cs="Times New Roman"/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043267" w:rsidRDefault="00043267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основу такой системы контроля должен быть положен документ, регистрирующий </w:t>
      </w:r>
      <w:proofErr w:type="spellStart"/>
      <w:r>
        <w:rPr>
          <w:rFonts w:cs="Times New Roman"/>
          <w:sz w:val="28"/>
          <w:szCs w:val="28"/>
        </w:rPr>
        <w:t>энергоэффективность</w:t>
      </w:r>
      <w:proofErr w:type="spellEnd"/>
      <w:r>
        <w:rPr>
          <w:rFonts w:cs="Times New Roman"/>
          <w:sz w:val="28"/>
          <w:szCs w:val="28"/>
        </w:rPr>
        <w:t xml:space="preserve"> объекта – энергетический паспорт.</w:t>
      </w:r>
    </w:p>
    <w:p w:rsidR="00043267" w:rsidRDefault="00043267" w:rsidP="00AB48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Главной мотивацией при введении энергетических паспортов на территории </w:t>
      </w:r>
      <w:r>
        <w:rPr>
          <w:rFonts w:cs="Times New Roman"/>
          <w:sz w:val="28"/>
          <w:szCs w:val="28"/>
        </w:rPr>
        <w:lastRenderedPageBreak/>
        <w:t xml:space="preserve">Дуровского 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rFonts w:cs="Times New Roman"/>
          <w:sz w:val="28"/>
          <w:szCs w:val="28"/>
        </w:rPr>
        <w:t>энергоснабжающих</w:t>
      </w:r>
      <w:proofErr w:type="spellEnd"/>
      <w:r>
        <w:rPr>
          <w:rFonts w:cs="Times New Roman"/>
          <w:sz w:val="28"/>
          <w:szCs w:val="28"/>
        </w:rPr>
        <w:t xml:space="preserve"> организаций за счет получения достоверной информации.</w:t>
      </w:r>
    </w:p>
    <w:p w:rsidR="00043267" w:rsidRDefault="00043267" w:rsidP="00AB4894">
      <w:pPr>
        <w:jc w:val="both"/>
        <w:rPr>
          <w:rFonts w:cs="Times New Roman"/>
          <w:sz w:val="28"/>
          <w:szCs w:val="28"/>
        </w:rPr>
      </w:pPr>
    </w:p>
    <w:p w:rsidR="00525EF9" w:rsidRDefault="00043267" w:rsidP="000432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Энергосбережение в муниципальных учреждениях</w:t>
      </w:r>
    </w:p>
    <w:p w:rsidR="00043267" w:rsidRDefault="00043267" w:rsidP="00043267">
      <w:pPr>
        <w:jc w:val="center"/>
        <w:rPr>
          <w:rFonts w:cs="Times New Roman"/>
          <w:sz w:val="28"/>
          <w:szCs w:val="28"/>
        </w:rPr>
      </w:pPr>
    </w:p>
    <w:p w:rsidR="00043267" w:rsidRDefault="00043267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-обеспечить проведение энергетических обследований, ведение энергетических паспортов в муниципальных организациях;</w:t>
      </w:r>
    </w:p>
    <w:p w:rsidR="00043267" w:rsidRDefault="00043267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-установить и обеспечить соблюдение нормативов затрат топлива и энергии, лимитов потребления энергетических ресурсов;</w:t>
      </w:r>
    </w:p>
    <w:p w:rsidR="00043267" w:rsidRDefault="00043267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-обеспечить приборами учета коммунальных ресурсов и уст</w:t>
      </w:r>
      <w:r w:rsidR="004C3310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ойствами регулирования потребления тепловой энергии;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-повысить тепловую защиту зданий, строений, сооружений при капитальном ремонте, утепление зданий, строений, сооружений;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-сформировать систему муниципальных нормативных правовых актов, стимулирующих энергосбережение;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-автоматизировать потребление тепловой энергии зданиями, строениями, сооружениями;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-повысить энергетическую эффективность систем освещения зданий, строений, сооружений;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-произвести закупку энергопотребляющего оборудования высоких классов энергетической эффективности;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-осуществлять контроль и мониторинг за реализацией </w:t>
      </w:r>
      <w:proofErr w:type="spellStart"/>
      <w:r>
        <w:rPr>
          <w:rFonts w:cs="Times New Roman"/>
          <w:sz w:val="28"/>
          <w:szCs w:val="28"/>
        </w:rPr>
        <w:t>энергосервисных</w:t>
      </w:r>
      <w:proofErr w:type="spellEnd"/>
      <w:r>
        <w:rPr>
          <w:rFonts w:cs="Times New Roman"/>
          <w:sz w:val="28"/>
          <w:szCs w:val="28"/>
        </w:rPr>
        <w:t xml:space="preserve"> контрактов.</w:t>
      </w:r>
    </w:p>
    <w:p w:rsidR="004C3310" w:rsidRDefault="004C3310" w:rsidP="00043267">
      <w:pPr>
        <w:jc w:val="both"/>
        <w:rPr>
          <w:rFonts w:cs="Times New Roman"/>
          <w:sz w:val="28"/>
          <w:szCs w:val="28"/>
        </w:rPr>
      </w:pPr>
    </w:p>
    <w:p w:rsidR="004C3310" w:rsidRDefault="004C3310" w:rsidP="004C331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Энергосбережение в жилых домах</w:t>
      </w:r>
    </w:p>
    <w:p w:rsidR="004C3310" w:rsidRDefault="004C3310" w:rsidP="004C3310">
      <w:pPr>
        <w:jc w:val="center"/>
        <w:rPr>
          <w:rFonts w:cs="Times New Roman"/>
          <w:sz w:val="28"/>
          <w:szCs w:val="28"/>
        </w:rPr>
      </w:pPr>
    </w:p>
    <w:p w:rsidR="004C3310" w:rsidRDefault="004C3310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Мероприятия по повышению эффективности использования энергии в жилищном фонде:</w:t>
      </w:r>
    </w:p>
    <w:p w:rsidR="004C3310" w:rsidRDefault="004C3310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тепловой энергии) при капитальном ремонте многоквартирных жилых домов.</w:t>
      </w:r>
    </w:p>
    <w:p w:rsidR="004C3310" w:rsidRDefault="004C3310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Для создания условий выполнения энергосберегающих мероприятий необходимо:</w:t>
      </w:r>
    </w:p>
    <w:p w:rsidR="004C3310" w:rsidRDefault="004C3310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C3310" w:rsidRDefault="00DD7467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-сформировать си</w:t>
      </w:r>
      <w:r w:rsidR="000451D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DD7467" w:rsidRDefault="00DD7467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-создать условия для обеспечения жилищного фонда муниципального образования приборами учета коммунальных ресурсов и устройствами </w:t>
      </w:r>
      <w:r>
        <w:rPr>
          <w:rFonts w:cs="Times New Roman"/>
          <w:sz w:val="28"/>
          <w:szCs w:val="28"/>
        </w:rPr>
        <w:lastRenderedPageBreak/>
        <w:t>регулирования потребления тепловой энергии;</w:t>
      </w:r>
    </w:p>
    <w:p w:rsidR="00DD7467" w:rsidRDefault="00DD7467" w:rsidP="004C33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-обеспечить доступ населения муниципального образования к информации по энергосбережению.</w:t>
      </w:r>
    </w:p>
    <w:p w:rsidR="00DD7467" w:rsidRDefault="00DD7467" w:rsidP="004C3310">
      <w:pPr>
        <w:jc w:val="both"/>
        <w:rPr>
          <w:rFonts w:cs="Times New Roman"/>
          <w:sz w:val="28"/>
          <w:szCs w:val="28"/>
        </w:rPr>
      </w:pPr>
    </w:p>
    <w:p w:rsidR="00DD7467" w:rsidRDefault="00DD7467" w:rsidP="00DD74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Система коммунальной инфраструктуры</w:t>
      </w:r>
    </w:p>
    <w:p w:rsidR="00DD7467" w:rsidRDefault="00DD7467" w:rsidP="00DD7467">
      <w:pPr>
        <w:jc w:val="center"/>
        <w:rPr>
          <w:rFonts w:cs="Times New Roman"/>
          <w:sz w:val="28"/>
          <w:szCs w:val="28"/>
        </w:rPr>
      </w:pPr>
    </w:p>
    <w:p w:rsidR="00DD7467" w:rsidRDefault="00DD7467" w:rsidP="00DD74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Организационные мероприятия по энергосбережению и повышению энергетической эффективности системы коммунальной инфраструктуры Дуровского сельского поселения включает в себя:</w:t>
      </w:r>
    </w:p>
    <w:p w:rsidR="00DD7467" w:rsidRDefault="00DD7467" w:rsidP="00DD74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-проведение энергетического аудита;</w:t>
      </w:r>
    </w:p>
    <w:p w:rsidR="00DD7467" w:rsidRDefault="00DD7467" w:rsidP="00DD74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DD7467" w:rsidRDefault="00DD7467" w:rsidP="00DD74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-мероприятия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DD7467" w:rsidRDefault="00DD7467" w:rsidP="00DD7467">
      <w:pPr>
        <w:jc w:val="both"/>
        <w:rPr>
          <w:rFonts w:cs="Times New Roman"/>
          <w:sz w:val="28"/>
          <w:szCs w:val="28"/>
        </w:rPr>
      </w:pPr>
    </w:p>
    <w:p w:rsidR="00DD7467" w:rsidRDefault="006A192E" w:rsidP="00DD74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Муниципальные закупки</w:t>
      </w:r>
    </w:p>
    <w:p w:rsidR="006A192E" w:rsidRDefault="006A192E" w:rsidP="00DD7467">
      <w:pPr>
        <w:jc w:val="center"/>
        <w:rPr>
          <w:rFonts w:cs="Times New Roman"/>
          <w:sz w:val="28"/>
          <w:szCs w:val="28"/>
        </w:rPr>
      </w:pPr>
    </w:p>
    <w:p w:rsidR="006A192E" w:rsidRDefault="006A192E" w:rsidP="006A19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-отказ от закупок товаров для муниципальных нужд, имеющих </w:t>
      </w:r>
      <w:proofErr w:type="gramStart"/>
      <w:r>
        <w:rPr>
          <w:rFonts w:cs="Times New Roman"/>
          <w:sz w:val="28"/>
          <w:szCs w:val="28"/>
        </w:rPr>
        <w:t>низкую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энергоэффективность</w:t>
      </w:r>
      <w:proofErr w:type="spellEnd"/>
      <w:r>
        <w:rPr>
          <w:rFonts w:cs="Times New Roman"/>
          <w:sz w:val="28"/>
          <w:szCs w:val="28"/>
        </w:rPr>
        <w:t>;</w:t>
      </w:r>
    </w:p>
    <w:p w:rsidR="006A192E" w:rsidRDefault="006A192E" w:rsidP="006A19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-с января 2015 года – соблюдение запрета закупок для муниципальных нужд всех типов ламп накаливания мощностью 100 Вт и выше.</w:t>
      </w:r>
    </w:p>
    <w:p w:rsidR="006A192E" w:rsidRDefault="006A192E" w:rsidP="006A192E">
      <w:pPr>
        <w:jc w:val="both"/>
        <w:rPr>
          <w:rFonts w:cs="Times New Roman"/>
          <w:sz w:val="28"/>
          <w:szCs w:val="28"/>
        </w:rPr>
      </w:pPr>
    </w:p>
    <w:p w:rsidR="006A192E" w:rsidRDefault="006A192E" w:rsidP="006A192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Ожидаемые результаты</w:t>
      </w:r>
    </w:p>
    <w:p w:rsidR="006A192E" w:rsidRDefault="006A192E" w:rsidP="006A192E">
      <w:pPr>
        <w:jc w:val="center"/>
        <w:rPr>
          <w:rFonts w:cs="Times New Roman"/>
          <w:sz w:val="28"/>
          <w:szCs w:val="28"/>
        </w:rPr>
      </w:pPr>
    </w:p>
    <w:p w:rsidR="006A192E" w:rsidRDefault="006A192E" w:rsidP="006A19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Программа энергосбережения обеспечит перевод на </w:t>
      </w:r>
      <w:proofErr w:type="spellStart"/>
      <w:r>
        <w:rPr>
          <w:rFonts w:cs="Times New Roman"/>
          <w:sz w:val="28"/>
          <w:szCs w:val="28"/>
        </w:rPr>
        <w:t>энергоэффективный</w:t>
      </w:r>
      <w:proofErr w:type="spellEnd"/>
      <w:r>
        <w:rPr>
          <w:rFonts w:cs="Times New Roman"/>
          <w:sz w:val="28"/>
          <w:szCs w:val="28"/>
        </w:rPr>
        <w:t xml:space="preserve"> путь развития. В бюджетной сфере –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энергоресурсов.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6A192E" w:rsidRPr="006A192E" w:rsidRDefault="006A192E" w:rsidP="006A19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Учет топливно-энергетических ресурсов, их экономия, нормирование и </w:t>
      </w:r>
      <w:proofErr w:type="spellStart"/>
      <w:r>
        <w:rPr>
          <w:rFonts w:cs="Times New Roman"/>
          <w:sz w:val="28"/>
          <w:szCs w:val="28"/>
        </w:rPr>
        <w:t>лимитирование</w:t>
      </w:r>
      <w:proofErr w:type="spellEnd"/>
      <w:r>
        <w:rPr>
          <w:rFonts w:cs="Times New Roman"/>
          <w:sz w:val="28"/>
          <w:szCs w:val="28"/>
        </w:rPr>
        <w:t>, оптимизация топливно-энергетического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D7467" w:rsidRPr="00DD7467" w:rsidRDefault="00DD7467" w:rsidP="00DD7467">
      <w:pPr>
        <w:jc w:val="center"/>
        <w:rPr>
          <w:rFonts w:cs="Times New Roman"/>
          <w:b/>
          <w:sz w:val="28"/>
          <w:szCs w:val="28"/>
        </w:rPr>
      </w:pPr>
    </w:p>
    <w:p w:rsidR="00043267" w:rsidRPr="00043267" w:rsidRDefault="00043267" w:rsidP="00043267">
      <w:pPr>
        <w:jc w:val="both"/>
        <w:rPr>
          <w:rFonts w:cs="Times New Roman"/>
          <w:sz w:val="28"/>
          <w:szCs w:val="28"/>
        </w:rPr>
      </w:pPr>
    </w:p>
    <w:p w:rsidR="00AB4894" w:rsidRPr="00AB4894" w:rsidRDefault="00AB4894" w:rsidP="00AB4894">
      <w:pPr>
        <w:jc w:val="center"/>
        <w:rPr>
          <w:rFonts w:cs="Times New Roman"/>
          <w:sz w:val="28"/>
          <w:szCs w:val="28"/>
        </w:rPr>
      </w:pPr>
    </w:p>
    <w:p w:rsidR="006314C7" w:rsidRPr="005C459E" w:rsidRDefault="006314C7" w:rsidP="005C459E">
      <w:pPr>
        <w:jc w:val="right"/>
        <w:rPr>
          <w:rFonts w:cs="Times New Roman"/>
        </w:rPr>
      </w:pPr>
    </w:p>
    <w:sectPr w:rsidR="006314C7" w:rsidRPr="005C459E" w:rsidSect="003D01B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1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79AE"/>
    <w:multiLevelType w:val="hybridMultilevel"/>
    <w:tmpl w:val="AD1E09B8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1C"/>
    <w:rsid w:val="000258C1"/>
    <w:rsid w:val="00043267"/>
    <w:rsid w:val="000451D5"/>
    <w:rsid w:val="00262329"/>
    <w:rsid w:val="003D01BB"/>
    <w:rsid w:val="00416E1C"/>
    <w:rsid w:val="004C3310"/>
    <w:rsid w:val="00525EF9"/>
    <w:rsid w:val="00597195"/>
    <w:rsid w:val="005A7A21"/>
    <w:rsid w:val="005C459E"/>
    <w:rsid w:val="006314C7"/>
    <w:rsid w:val="006A192E"/>
    <w:rsid w:val="006F3D0C"/>
    <w:rsid w:val="00885691"/>
    <w:rsid w:val="008F65E4"/>
    <w:rsid w:val="00AA2142"/>
    <w:rsid w:val="00AB4894"/>
    <w:rsid w:val="00BB7BB9"/>
    <w:rsid w:val="00BF1908"/>
    <w:rsid w:val="00DD7467"/>
    <w:rsid w:val="00E643B7"/>
    <w:rsid w:val="00E861C7"/>
    <w:rsid w:val="00F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14C7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0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08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6314C7"/>
    <w:rPr>
      <w:rFonts w:ascii="Arial" w:eastAsia="Times New Roman" w:hAnsi="Arial" w:cs="Arial"/>
      <w:b/>
      <w:kern w:val="2"/>
      <w:sz w:val="28"/>
      <w:szCs w:val="20"/>
      <w:lang w:val="en-US" w:eastAsia="hi-IN" w:bidi="hi-IN"/>
    </w:rPr>
  </w:style>
  <w:style w:type="character" w:styleId="a5">
    <w:name w:val="Hyperlink"/>
    <w:uiPriority w:val="99"/>
    <w:semiHidden/>
    <w:unhideWhenUsed/>
    <w:rsid w:val="006314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14C7"/>
    <w:rPr>
      <w:color w:val="800080" w:themeColor="followedHyperlink"/>
      <w:u w:val="single"/>
    </w:rPr>
  </w:style>
  <w:style w:type="character" w:styleId="a7">
    <w:name w:val="Strong"/>
    <w:qFormat/>
    <w:rsid w:val="006314C7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6314C7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a9">
    <w:name w:val="header"/>
    <w:basedOn w:val="a"/>
    <w:link w:val="aa"/>
    <w:semiHidden/>
    <w:unhideWhenUsed/>
    <w:rsid w:val="006314C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semiHidden/>
    <w:rsid w:val="006314C7"/>
    <w:rPr>
      <w:rFonts w:ascii="Calibri" w:eastAsia="Calibri" w:hAnsi="Calibri" w:cs="Times New Roman"/>
    </w:rPr>
  </w:style>
  <w:style w:type="paragraph" w:styleId="ab">
    <w:name w:val="footer"/>
    <w:basedOn w:val="a"/>
    <w:link w:val="ac"/>
    <w:semiHidden/>
    <w:unhideWhenUsed/>
    <w:rsid w:val="006314C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c">
    <w:name w:val="Нижний колонтитул Знак"/>
    <w:basedOn w:val="a0"/>
    <w:link w:val="ab"/>
    <w:semiHidden/>
    <w:rsid w:val="006314C7"/>
    <w:rPr>
      <w:rFonts w:ascii="Calibri" w:eastAsia="Calibri" w:hAnsi="Calibri" w:cs="Times New Roman"/>
    </w:rPr>
  </w:style>
  <w:style w:type="paragraph" w:styleId="ad">
    <w:name w:val="Subtitle"/>
    <w:basedOn w:val="a"/>
    <w:link w:val="ae"/>
    <w:qFormat/>
    <w:rsid w:val="006314C7"/>
    <w:pPr>
      <w:widowControl/>
      <w:suppressAutoHyphens w:val="0"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kern w:val="0"/>
      <w:lang w:eastAsia="ru-RU" w:bidi="ar-SA"/>
    </w:rPr>
  </w:style>
  <w:style w:type="character" w:customStyle="1" w:styleId="ae">
    <w:name w:val="Подзаголовок Знак"/>
    <w:basedOn w:val="a0"/>
    <w:link w:val="ad"/>
    <w:rsid w:val="006314C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next w:val="ad"/>
    <w:link w:val="af0"/>
    <w:qFormat/>
    <w:rsid w:val="006314C7"/>
    <w:pPr>
      <w:widowControl/>
      <w:jc w:val="center"/>
    </w:pPr>
    <w:rPr>
      <w:rFonts w:cs="Times New Roman"/>
      <w:b/>
      <w:bCs/>
      <w:kern w:val="0"/>
      <w:sz w:val="28"/>
      <w:szCs w:val="28"/>
      <w:lang w:eastAsia="ar-SA" w:bidi="ar-SA"/>
    </w:rPr>
  </w:style>
  <w:style w:type="character" w:customStyle="1" w:styleId="af0">
    <w:name w:val="Название Знак"/>
    <w:basedOn w:val="a0"/>
    <w:link w:val="af"/>
    <w:rsid w:val="006314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6314C7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semiHidden/>
    <w:rsid w:val="006314C7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"/>
    <w:uiPriority w:val="99"/>
    <w:qFormat/>
    <w:rsid w:val="006314C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631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314C7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ConsPlusNonformat">
    <w:name w:val="ConsPlusNonformat"/>
    <w:rsid w:val="0063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чный текст"/>
    <w:basedOn w:val="a"/>
    <w:rsid w:val="006314C7"/>
    <w:pPr>
      <w:widowControl/>
      <w:jc w:val="center"/>
    </w:pPr>
    <w:rPr>
      <w:rFonts w:ascii="Tahoma" w:hAnsi="Tahoma" w:cs="Tahoma"/>
      <w:kern w:val="0"/>
      <w:sz w:val="18"/>
      <w:szCs w:val="18"/>
      <w:lang w:val="en-US"/>
    </w:rPr>
  </w:style>
  <w:style w:type="paragraph" w:customStyle="1" w:styleId="ConsPlusDocList">
    <w:name w:val="ConsPlusDocList"/>
    <w:next w:val="a"/>
    <w:rsid w:val="006314C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5">
    <w:name w:val="Содержимое таблицы"/>
    <w:basedOn w:val="a"/>
    <w:rsid w:val="006314C7"/>
    <w:pPr>
      <w:widowControl/>
      <w:suppressLineNumbers/>
      <w:spacing w:line="100" w:lineRule="atLeast"/>
    </w:pPr>
    <w:rPr>
      <w:rFonts w:eastAsia="SimSun"/>
      <w:szCs w:val="20"/>
    </w:rPr>
  </w:style>
  <w:style w:type="paragraph" w:styleId="3">
    <w:name w:val="Body Text 3"/>
    <w:basedOn w:val="a"/>
    <w:link w:val="30"/>
    <w:uiPriority w:val="99"/>
    <w:rsid w:val="00597195"/>
    <w:pPr>
      <w:widowControl/>
      <w:suppressAutoHyphens w:val="0"/>
      <w:spacing w:after="120"/>
    </w:pPr>
    <w:rPr>
      <w:rFonts w:eastAsia="Calibri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5971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14C7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0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08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6314C7"/>
    <w:rPr>
      <w:rFonts w:ascii="Arial" w:eastAsia="Times New Roman" w:hAnsi="Arial" w:cs="Arial"/>
      <w:b/>
      <w:kern w:val="2"/>
      <w:sz w:val="28"/>
      <w:szCs w:val="20"/>
      <w:lang w:val="en-US" w:eastAsia="hi-IN" w:bidi="hi-IN"/>
    </w:rPr>
  </w:style>
  <w:style w:type="character" w:styleId="a5">
    <w:name w:val="Hyperlink"/>
    <w:uiPriority w:val="99"/>
    <w:semiHidden/>
    <w:unhideWhenUsed/>
    <w:rsid w:val="006314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14C7"/>
    <w:rPr>
      <w:color w:val="800080" w:themeColor="followedHyperlink"/>
      <w:u w:val="single"/>
    </w:rPr>
  </w:style>
  <w:style w:type="character" w:styleId="a7">
    <w:name w:val="Strong"/>
    <w:qFormat/>
    <w:rsid w:val="006314C7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6314C7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a9">
    <w:name w:val="header"/>
    <w:basedOn w:val="a"/>
    <w:link w:val="aa"/>
    <w:semiHidden/>
    <w:unhideWhenUsed/>
    <w:rsid w:val="006314C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semiHidden/>
    <w:rsid w:val="006314C7"/>
    <w:rPr>
      <w:rFonts w:ascii="Calibri" w:eastAsia="Calibri" w:hAnsi="Calibri" w:cs="Times New Roman"/>
    </w:rPr>
  </w:style>
  <w:style w:type="paragraph" w:styleId="ab">
    <w:name w:val="footer"/>
    <w:basedOn w:val="a"/>
    <w:link w:val="ac"/>
    <w:semiHidden/>
    <w:unhideWhenUsed/>
    <w:rsid w:val="006314C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c">
    <w:name w:val="Нижний колонтитул Знак"/>
    <w:basedOn w:val="a0"/>
    <w:link w:val="ab"/>
    <w:semiHidden/>
    <w:rsid w:val="006314C7"/>
    <w:rPr>
      <w:rFonts w:ascii="Calibri" w:eastAsia="Calibri" w:hAnsi="Calibri" w:cs="Times New Roman"/>
    </w:rPr>
  </w:style>
  <w:style w:type="paragraph" w:styleId="ad">
    <w:name w:val="Subtitle"/>
    <w:basedOn w:val="a"/>
    <w:link w:val="ae"/>
    <w:qFormat/>
    <w:rsid w:val="006314C7"/>
    <w:pPr>
      <w:widowControl/>
      <w:suppressAutoHyphens w:val="0"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kern w:val="0"/>
      <w:lang w:eastAsia="ru-RU" w:bidi="ar-SA"/>
    </w:rPr>
  </w:style>
  <w:style w:type="character" w:customStyle="1" w:styleId="ae">
    <w:name w:val="Подзаголовок Знак"/>
    <w:basedOn w:val="a0"/>
    <w:link w:val="ad"/>
    <w:rsid w:val="006314C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next w:val="ad"/>
    <w:link w:val="af0"/>
    <w:qFormat/>
    <w:rsid w:val="006314C7"/>
    <w:pPr>
      <w:widowControl/>
      <w:jc w:val="center"/>
    </w:pPr>
    <w:rPr>
      <w:rFonts w:cs="Times New Roman"/>
      <w:b/>
      <w:bCs/>
      <w:kern w:val="0"/>
      <w:sz w:val="28"/>
      <w:szCs w:val="28"/>
      <w:lang w:eastAsia="ar-SA" w:bidi="ar-SA"/>
    </w:rPr>
  </w:style>
  <w:style w:type="character" w:customStyle="1" w:styleId="af0">
    <w:name w:val="Название Знак"/>
    <w:basedOn w:val="a0"/>
    <w:link w:val="af"/>
    <w:rsid w:val="006314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6314C7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semiHidden/>
    <w:rsid w:val="006314C7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"/>
    <w:uiPriority w:val="99"/>
    <w:qFormat/>
    <w:rsid w:val="006314C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631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314C7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ConsPlusNonformat">
    <w:name w:val="ConsPlusNonformat"/>
    <w:rsid w:val="0063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чный текст"/>
    <w:basedOn w:val="a"/>
    <w:rsid w:val="006314C7"/>
    <w:pPr>
      <w:widowControl/>
      <w:jc w:val="center"/>
    </w:pPr>
    <w:rPr>
      <w:rFonts w:ascii="Tahoma" w:hAnsi="Tahoma" w:cs="Tahoma"/>
      <w:kern w:val="0"/>
      <w:sz w:val="18"/>
      <w:szCs w:val="18"/>
      <w:lang w:val="en-US"/>
    </w:rPr>
  </w:style>
  <w:style w:type="paragraph" w:customStyle="1" w:styleId="ConsPlusDocList">
    <w:name w:val="ConsPlusDocList"/>
    <w:next w:val="a"/>
    <w:rsid w:val="006314C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5">
    <w:name w:val="Содержимое таблицы"/>
    <w:basedOn w:val="a"/>
    <w:rsid w:val="006314C7"/>
    <w:pPr>
      <w:widowControl/>
      <w:suppressLineNumbers/>
      <w:spacing w:line="100" w:lineRule="atLeast"/>
    </w:pPr>
    <w:rPr>
      <w:rFonts w:eastAsia="SimSun"/>
      <w:szCs w:val="20"/>
    </w:rPr>
  </w:style>
  <w:style w:type="paragraph" w:styleId="3">
    <w:name w:val="Body Text 3"/>
    <w:basedOn w:val="a"/>
    <w:link w:val="30"/>
    <w:uiPriority w:val="99"/>
    <w:rsid w:val="00597195"/>
    <w:pPr>
      <w:widowControl/>
      <w:suppressAutoHyphens w:val="0"/>
      <w:spacing w:after="120"/>
    </w:pPr>
    <w:rPr>
      <w:rFonts w:eastAsia="Calibri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5971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2016-08-24T06:41:00Z</cp:lastPrinted>
  <dcterms:created xsi:type="dcterms:W3CDTF">2017-03-03T09:07:00Z</dcterms:created>
  <dcterms:modified xsi:type="dcterms:W3CDTF">2017-03-03T09:07:00Z</dcterms:modified>
</cp:coreProperties>
</file>